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7664C" w14:textId="77777777" w:rsidR="00EE7508" w:rsidRPr="00C66743" w:rsidRDefault="00EE7508" w:rsidP="00EE7508">
      <w:pPr>
        <w:jc w:val="center"/>
        <w:rPr>
          <w:rFonts w:ascii="BIZ UDPゴシック" w:eastAsia="BIZ UDPゴシック" w:hAnsi="BIZ UDPゴシック"/>
          <w:sz w:val="24"/>
          <w:szCs w:val="24"/>
        </w:rPr>
      </w:pPr>
      <w:r w:rsidRPr="00C66743">
        <w:rPr>
          <w:rFonts w:ascii="BIZ UDPゴシック" w:eastAsia="BIZ UDPゴシック" w:hAnsi="BIZ UDPゴシック" w:hint="eastAsia"/>
          <w:sz w:val="24"/>
          <w:szCs w:val="24"/>
        </w:rPr>
        <w:t>労災疾病等医学研究普及サイトのご案内</w:t>
      </w:r>
    </w:p>
    <w:p w14:paraId="3EEC3D96" w14:textId="77777777" w:rsidR="00EE7508" w:rsidRPr="00C66743" w:rsidRDefault="00EE7508" w:rsidP="00EE7508">
      <w:pPr>
        <w:jc w:val="center"/>
        <w:rPr>
          <w:rFonts w:ascii="BIZ UDPゴシック" w:eastAsia="BIZ UDPゴシック" w:hAnsi="BIZ UDPゴシック"/>
          <w:sz w:val="24"/>
          <w:szCs w:val="24"/>
        </w:rPr>
      </w:pPr>
      <w:r w:rsidRPr="00C66743">
        <w:rPr>
          <w:rFonts w:ascii="BIZ UDPゴシック" w:eastAsia="BIZ UDPゴシック" w:hAnsi="BIZ UDPゴシック" w:hint="eastAsia"/>
          <w:sz w:val="24"/>
          <w:szCs w:val="24"/>
        </w:rPr>
        <w:t>「運動器外傷機能再建」</w:t>
      </w:r>
      <w:r w:rsidR="000035EA" w:rsidRPr="00C66743">
        <w:rPr>
          <w:rFonts w:ascii="BIZ UDPゴシック" w:eastAsia="BIZ UDPゴシック" w:hAnsi="BIZ UDPゴシック" w:hint="eastAsia"/>
          <w:sz w:val="24"/>
          <w:szCs w:val="24"/>
        </w:rPr>
        <w:t>研究</w:t>
      </w:r>
      <w:r w:rsidRPr="00C66743">
        <w:rPr>
          <w:rFonts w:ascii="BIZ UDPゴシック" w:eastAsia="BIZ UDPゴシック" w:hAnsi="BIZ UDPゴシック" w:hint="eastAsia"/>
          <w:sz w:val="24"/>
          <w:szCs w:val="24"/>
        </w:rPr>
        <w:t>について</w:t>
      </w:r>
    </w:p>
    <w:p w14:paraId="08038461" w14:textId="432946FA" w:rsidR="00EE7508" w:rsidRDefault="00EE7508" w:rsidP="00C66743">
      <w:pPr>
        <w:rPr>
          <w:rFonts w:ascii="BIZ UDPゴシック" w:eastAsia="BIZ UDPゴシック" w:hAnsi="BIZ UDPゴシック" w:hint="eastAsia"/>
          <w:sz w:val="20"/>
          <w:szCs w:val="20"/>
        </w:rPr>
      </w:pPr>
    </w:p>
    <w:p w14:paraId="2194BE36" w14:textId="77777777" w:rsidR="00C66743" w:rsidRPr="00EE7508" w:rsidRDefault="00C66743" w:rsidP="00C66743">
      <w:pPr>
        <w:rPr>
          <w:rFonts w:ascii="BIZ UDPゴシック" w:eastAsia="BIZ UDPゴシック" w:hAnsi="BIZ UDPゴシック" w:hint="eastAsia"/>
          <w:sz w:val="20"/>
          <w:szCs w:val="20"/>
        </w:rPr>
      </w:pPr>
    </w:p>
    <w:p w14:paraId="09FA2B66" w14:textId="77777777" w:rsidR="00EE7508" w:rsidRPr="00C66743" w:rsidRDefault="00EE7508" w:rsidP="00EE7508">
      <w:pPr>
        <w:ind w:firstLineChars="100" w:firstLine="220"/>
        <w:jc w:val="left"/>
        <w:rPr>
          <w:rFonts w:ascii="BIZ UDPゴシック" w:eastAsia="BIZ UDPゴシック" w:hAnsi="BIZ UDPゴシック"/>
          <w:sz w:val="22"/>
        </w:rPr>
      </w:pPr>
      <w:r w:rsidRPr="00C66743">
        <w:rPr>
          <w:rFonts w:ascii="BIZ UDPゴシック" w:eastAsia="BIZ UDPゴシック" w:hAnsi="BIZ UDPゴシック" w:hint="eastAsia"/>
          <w:sz w:val="22"/>
        </w:rPr>
        <w:t>手</w:t>
      </w:r>
      <w:r w:rsidR="00A37E6C" w:rsidRPr="00C66743">
        <w:rPr>
          <w:rFonts w:ascii="BIZ UDPゴシック" w:eastAsia="BIZ UDPゴシック" w:hAnsi="BIZ UDPゴシック" w:hint="eastAsia"/>
          <w:sz w:val="22"/>
        </w:rPr>
        <w:t>や</w:t>
      </w:r>
      <w:r w:rsidRPr="00C66743">
        <w:rPr>
          <w:rFonts w:ascii="BIZ UDPゴシック" w:eastAsia="BIZ UDPゴシック" w:hAnsi="BIZ UDPゴシック" w:hint="eastAsia"/>
          <w:sz w:val="22"/>
        </w:rPr>
        <w:t>足</w:t>
      </w:r>
      <w:r w:rsidR="00A37E6C" w:rsidRPr="00C66743">
        <w:rPr>
          <w:rFonts w:ascii="BIZ UDPゴシック" w:eastAsia="BIZ UDPゴシック" w:hAnsi="BIZ UDPゴシック" w:hint="eastAsia"/>
          <w:sz w:val="22"/>
        </w:rPr>
        <w:t>、</w:t>
      </w:r>
      <w:r w:rsidRPr="00C66743">
        <w:rPr>
          <w:rFonts w:ascii="BIZ UDPゴシック" w:eastAsia="BIZ UDPゴシック" w:hAnsi="BIZ UDPゴシック" w:hint="eastAsia"/>
          <w:sz w:val="22"/>
        </w:rPr>
        <w:t>背骨（脊椎）</w:t>
      </w:r>
      <w:r w:rsidR="00A37E6C" w:rsidRPr="00C66743">
        <w:rPr>
          <w:rFonts w:ascii="BIZ UDPゴシック" w:eastAsia="BIZ UDPゴシック" w:hAnsi="BIZ UDPゴシック" w:hint="eastAsia"/>
          <w:sz w:val="22"/>
        </w:rPr>
        <w:t>や</w:t>
      </w:r>
      <w:r w:rsidRPr="00C66743">
        <w:rPr>
          <w:rFonts w:ascii="BIZ UDPゴシック" w:eastAsia="BIZ UDPゴシック" w:hAnsi="BIZ UDPゴシック" w:hint="eastAsia"/>
          <w:sz w:val="22"/>
        </w:rPr>
        <w:t>骨盤など、体を支えて動かす働きのある器官を運動器と</w:t>
      </w:r>
      <w:r w:rsidR="00A37E6C" w:rsidRPr="00C66743">
        <w:rPr>
          <w:rFonts w:ascii="BIZ UDPゴシック" w:eastAsia="BIZ UDPゴシック" w:hAnsi="BIZ UDPゴシック" w:hint="eastAsia"/>
          <w:sz w:val="22"/>
        </w:rPr>
        <w:t>言い、</w:t>
      </w:r>
      <w:r w:rsidRPr="00C66743">
        <w:rPr>
          <w:rFonts w:ascii="BIZ UDPゴシック" w:eastAsia="BIZ UDPゴシック" w:hAnsi="BIZ UDPゴシック" w:hint="eastAsia"/>
          <w:sz w:val="22"/>
        </w:rPr>
        <w:t>これらの運動器に</w:t>
      </w:r>
      <w:r w:rsidR="00A37E6C" w:rsidRPr="00C66743">
        <w:rPr>
          <w:rFonts w:ascii="BIZ UDPゴシック" w:eastAsia="BIZ UDPゴシック" w:hAnsi="BIZ UDPゴシック" w:hint="eastAsia"/>
          <w:sz w:val="22"/>
        </w:rPr>
        <w:t>ケガ（</w:t>
      </w:r>
      <w:r w:rsidRPr="00C66743">
        <w:rPr>
          <w:rFonts w:ascii="BIZ UDPゴシック" w:eastAsia="BIZ UDPゴシック" w:hAnsi="BIZ UDPゴシック" w:hint="eastAsia"/>
          <w:sz w:val="22"/>
        </w:rPr>
        <w:t>骨折や捻挫</w:t>
      </w:r>
      <w:r w:rsidR="00A37E6C" w:rsidRPr="00C66743">
        <w:rPr>
          <w:rFonts w:ascii="BIZ UDPゴシック" w:eastAsia="BIZ UDPゴシック" w:hAnsi="BIZ UDPゴシック" w:hint="eastAsia"/>
          <w:sz w:val="22"/>
        </w:rPr>
        <w:t>）</w:t>
      </w:r>
      <w:r w:rsidRPr="00C66743">
        <w:rPr>
          <w:rFonts w:ascii="BIZ UDPゴシック" w:eastAsia="BIZ UDPゴシック" w:hAnsi="BIZ UDPゴシック" w:hint="eastAsia"/>
          <w:sz w:val="22"/>
        </w:rPr>
        <w:t>などの外傷が加わると</w:t>
      </w:r>
      <w:r w:rsidR="00A37E6C" w:rsidRPr="00C66743">
        <w:rPr>
          <w:rFonts w:ascii="BIZ UDPゴシック" w:eastAsia="BIZ UDPゴシック" w:hAnsi="BIZ UDPゴシック" w:hint="eastAsia"/>
          <w:sz w:val="22"/>
        </w:rPr>
        <w:t>、『</w:t>
      </w:r>
      <w:r w:rsidRPr="00C66743">
        <w:rPr>
          <w:rFonts w:ascii="BIZ UDPゴシック" w:eastAsia="BIZ UDPゴシック" w:hAnsi="BIZ UDPゴシック" w:hint="eastAsia"/>
          <w:sz w:val="22"/>
        </w:rPr>
        <w:t>立つ</w:t>
      </w:r>
      <w:r w:rsidR="00A37E6C" w:rsidRPr="00C66743">
        <w:rPr>
          <w:rFonts w:ascii="BIZ UDPゴシック" w:eastAsia="BIZ UDPゴシック" w:hAnsi="BIZ UDPゴシック" w:hint="eastAsia"/>
          <w:sz w:val="22"/>
        </w:rPr>
        <w:t>』『</w:t>
      </w:r>
      <w:r w:rsidRPr="00C66743">
        <w:rPr>
          <w:rFonts w:ascii="BIZ UDPゴシック" w:eastAsia="BIZ UDPゴシック" w:hAnsi="BIZ UDPゴシック" w:hint="eastAsia"/>
          <w:sz w:val="22"/>
        </w:rPr>
        <w:t>歩く</w:t>
      </w:r>
      <w:r w:rsidR="00A37E6C" w:rsidRPr="00C66743">
        <w:rPr>
          <w:rFonts w:ascii="BIZ UDPゴシック" w:eastAsia="BIZ UDPゴシック" w:hAnsi="BIZ UDPゴシック" w:hint="eastAsia"/>
          <w:sz w:val="22"/>
        </w:rPr>
        <w:t>』</w:t>
      </w:r>
      <w:r w:rsidRPr="00C66743">
        <w:rPr>
          <w:rFonts w:ascii="BIZ UDPゴシック" w:eastAsia="BIZ UDPゴシック" w:hAnsi="BIZ UDPゴシック" w:hint="eastAsia"/>
          <w:sz w:val="22"/>
        </w:rPr>
        <w:t>といった日常</w:t>
      </w:r>
      <w:r w:rsidR="00A37E6C" w:rsidRPr="00C66743">
        <w:rPr>
          <w:rFonts w:ascii="BIZ UDPゴシック" w:eastAsia="BIZ UDPゴシック" w:hAnsi="BIZ UDPゴシック" w:hint="eastAsia"/>
          <w:sz w:val="22"/>
        </w:rPr>
        <w:t>的な</w:t>
      </w:r>
      <w:r w:rsidRPr="00C66743">
        <w:rPr>
          <w:rFonts w:ascii="BIZ UDPゴシック" w:eastAsia="BIZ UDPゴシック" w:hAnsi="BIZ UDPゴシック" w:hint="eastAsia"/>
          <w:sz w:val="22"/>
        </w:rPr>
        <w:t>動作に大きな支障が出ます。</w:t>
      </w:r>
      <w:r w:rsidR="00A37E6C" w:rsidRPr="00C66743">
        <w:rPr>
          <w:rFonts w:ascii="BIZ UDPゴシック" w:eastAsia="BIZ UDPゴシック" w:hAnsi="BIZ UDPゴシック" w:hint="eastAsia"/>
          <w:sz w:val="22"/>
        </w:rPr>
        <w:t xml:space="preserve">　</w:t>
      </w:r>
      <w:r w:rsidRPr="00C66743">
        <w:rPr>
          <w:rFonts w:ascii="BIZ UDPゴシック" w:eastAsia="BIZ UDPゴシック" w:hAnsi="BIZ UDPゴシック" w:hint="eastAsia"/>
          <w:sz w:val="22"/>
        </w:rPr>
        <w:t>この状態を「運動器外傷」と言います。</w:t>
      </w:r>
    </w:p>
    <w:p w14:paraId="5D5F9755" w14:textId="77777777" w:rsidR="00EE7508" w:rsidRPr="00C66743" w:rsidRDefault="00EE7508" w:rsidP="00EE7508">
      <w:pPr>
        <w:jc w:val="left"/>
        <w:rPr>
          <w:rFonts w:ascii="BIZ UDPゴシック" w:eastAsia="BIZ UDPゴシック" w:hAnsi="BIZ UDPゴシック"/>
          <w:sz w:val="22"/>
        </w:rPr>
      </w:pPr>
    </w:p>
    <w:p w14:paraId="373D8952" w14:textId="77777777" w:rsidR="00A37E6C" w:rsidRPr="00C66743" w:rsidRDefault="00EE7508" w:rsidP="00A37E6C">
      <w:pPr>
        <w:ind w:firstLineChars="100" w:firstLine="220"/>
        <w:jc w:val="left"/>
        <w:rPr>
          <w:rFonts w:ascii="BIZ UDPゴシック" w:eastAsia="BIZ UDPゴシック" w:hAnsi="BIZ UDPゴシック"/>
          <w:sz w:val="22"/>
        </w:rPr>
      </w:pPr>
      <w:r w:rsidRPr="00C66743">
        <w:rPr>
          <w:rFonts w:ascii="BIZ UDPゴシック" w:eastAsia="BIZ UDPゴシック" w:hAnsi="BIZ UDPゴシック" w:hint="eastAsia"/>
          <w:sz w:val="22"/>
        </w:rPr>
        <w:t>本研究では、運動器外傷を受けた患者について、年齢</w:t>
      </w:r>
      <w:r w:rsidR="00A37E6C" w:rsidRPr="00C66743">
        <w:rPr>
          <w:rFonts w:ascii="BIZ UDPゴシック" w:eastAsia="BIZ UDPゴシック" w:hAnsi="BIZ UDPゴシック" w:hint="eastAsia"/>
          <w:sz w:val="22"/>
        </w:rPr>
        <w:t>・</w:t>
      </w:r>
      <w:r w:rsidRPr="00C66743">
        <w:rPr>
          <w:rFonts w:ascii="BIZ UDPゴシック" w:eastAsia="BIZ UDPゴシック" w:hAnsi="BIZ UDPゴシック" w:hint="eastAsia"/>
          <w:sz w:val="22"/>
        </w:rPr>
        <w:t>性別</w:t>
      </w:r>
      <w:r w:rsidR="00A37E6C" w:rsidRPr="00C66743">
        <w:rPr>
          <w:rFonts w:ascii="BIZ UDPゴシック" w:eastAsia="BIZ UDPゴシック" w:hAnsi="BIZ UDPゴシック" w:hint="eastAsia"/>
          <w:sz w:val="22"/>
        </w:rPr>
        <w:t>・</w:t>
      </w:r>
      <w:r w:rsidRPr="00C66743">
        <w:rPr>
          <w:rFonts w:ascii="BIZ UDPゴシック" w:eastAsia="BIZ UDPゴシック" w:hAnsi="BIZ UDPゴシック" w:hint="eastAsia"/>
          <w:sz w:val="22"/>
        </w:rPr>
        <w:t>職業などの基本情報、骨折部位</w:t>
      </w:r>
      <w:r w:rsidR="00A37E6C" w:rsidRPr="00C66743">
        <w:rPr>
          <w:rFonts w:ascii="BIZ UDPゴシック" w:eastAsia="BIZ UDPゴシック" w:hAnsi="BIZ UDPゴシック" w:hint="eastAsia"/>
          <w:sz w:val="22"/>
        </w:rPr>
        <w:t>・</w:t>
      </w:r>
      <w:r w:rsidRPr="00C66743">
        <w:rPr>
          <w:rFonts w:ascii="BIZ UDPゴシック" w:eastAsia="BIZ UDPゴシック" w:hAnsi="BIZ UDPゴシック" w:hint="eastAsia"/>
          <w:sz w:val="22"/>
        </w:rPr>
        <w:t>骨折型</w:t>
      </w:r>
      <w:r w:rsidR="00A37E6C" w:rsidRPr="00C66743">
        <w:rPr>
          <w:rFonts w:ascii="BIZ UDPゴシック" w:eastAsia="BIZ UDPゴシック" w:hAnsi="BIZ UDPゴシック" w:hint="eastAsia"/>
          <w:sz w:val="22"/>
        </w:rPr>
        <w:t>・</w:t>
      </w:r>
      <w:r w:rsidRPr="00C66743">
        <w:rPr>
          <w:rFonts w:ascii="BIZ UDPゴシック" w:eastAsia="BIZ UDPゴシック" w:hAnsi="BIZ UDPゴシック" w:hint="eastAsia"/>
          <w:sz w:val="22"/>
        </w:rPr>
        <w:t>治療法などの外傷に関する情報、およびリハビリテーション</w:t>
      </w:r>
      <w:r w:rsidR="00A37E6C" w:rsidRPr="00C66743">
        <w:rPr>
          <w:rFonts w:ascii="BIZ UDPゴシック" w:eastAsia="BIZ UDPゴシック" w:hAnsi="BIZ UDPゴシック" w:hint="eastAsia"/>
          <w:sz w:val="22"/>
        </w:rPr>
        <w:t>・</w:t>
      </w:r>
      <w:r w:rsidRPr="00C66743">
        <w:rPr>
          <w:rFonts w:ascii="BIZ UDPゴシック" w:eastAsia="BIZ UDPゴシック" w:hAnsi="BIZ UDPゴシック" w:hint="eastAsia"/>
          <w:sz w:val="22"/>
        </w:rPr>
        <w:t>復職など受傷後の経過に関する情報</w:t>
      </w:r>
      <w:r w:rsidR="000035EA" w:rsidRPr="00C66743">
        <w:rPr>
          <w:rFonts w:ascii="BIZ UDPゴシック" w:eastAsia="BIZ UDPゴシック" w:hAnsi="BIZ UDPゴシック" w:hint="eastAsia"/>
          <w:sz w:val="22"/>
        </w:rPr>
        <w:t>など</w:t>
      </w:r>
      <w:r w:rsidRPr="00C66743">
        <w:rPr>
          <w:rFonts w:ascii="BIZ UDPゴシック" w:eastAsia="BIZ UDPゴシック" w:hAnsi="BIZ UDPゴシック" w:hint="eastAsia"/>
          <w:sz w:val="22"/>
        </w:rPr>
        <w:t>を</w:t>
      </w:r>
      <w:r w:rsidR="000035EA" w:rsidRPr="00C66743">
        <w:rPr>
          <w:rFonts w:ascii="BIZ UDPゴシック" w:eastAsia="BIZ UDPゴシック" w:hAnsi="BIZ UDPゴシック" w:hint="eastAsia"/>
          <w:sz w:val="22"/>
        </w:rPr>
        <w:t>「運動器外傷データベース」に収集し</w:t>
      </w:r>
      <w:r w:rsidRPr="00C66743">
        <w:rPr>
          <w:rFonts w:ascii="BIZ UDPゴシック" w:eastAsia="BIZ UDPゴシック" w:hAnsi="BIZ UDPゴシック" w:hint="eastAsia"/>
          <w:sz w:val="22"/>
        </w:rPr>
        <w:t>分析を</w:t>
      </w:r>
      <w:r w:rsidR="00A70D72" w:rsidRPr="00C66743">
        <w:rPr>
          <w:rFonts w:ascii="BIZ UDPゴシック" w:eastAsia="BIZ UDPゴシック" w:hAnsi="BIZ UDPゴシック" w:hint="eastAsia"/>
          <w:sz w:val="22"/>
        </w:rPr>
        <w:t>行っています</w:t>
      </w:r>
      <w:r w:rsidRPr="00C66743">
        <w:rPr>
          <w:rFonts w:ascii="BIZ UDPゴシック" w:eastAsia="BIZ UDPゴシック" w:hAnsi="BIZ UDPゴシック" w:hint="eastAsia"/>
          <w:sz w:val="22"/>
        </w:rPr>
        <w:t>。</w:t>
      </w:r>
    </w:p>
    <w:p w14:paraId="4EC9E8C7" w14:textId="77777777" w:rsidR="00EE7508" w:rsidRPr="00C66743" w:rsidRDefault="000035EA" w:rsidP="00A37E6C">
      <w:pPr>
        <w:ind w:firstLineChars="100" w:firstLine="220"/>
        <w:jc w:val="left"/>
        <w:rPr>
          <w:rFonts w:ascii="BIZ UDPゴシック" w:eastAsia="BIZ UDPゴシック" w:hAnsi="BIZ UDPゴシック"/>
          <w:sz w:val="22"/>
        </w:rPr>
      </w:pPr>
      <w:r w:rsidRPr="00C66743">
        <w:rPr>
          <w:rFonts w:ascii="BIZ UDPゴシック" w:eastAsia="BIZ UDPゴシック" w:hAnsi="BIZ UDPゴシック" w:hint="eastAsia"/>
          <w:sz w:val="22"/>
        </w:rPr>
        <w:t>分析により</w:t>
      </w:r>
      <w:r w:rsidR="00EE7508" w:rsidRPr="00C66743">
        <w:rPr>
          <w:rFonts w:ascii="BIZ UDPゴシック" w:eastAsia="BIZ UDPゴシック" w:hAnsi="BIZ UDPゴシック" w:hint="eastAsia"/>
          <w:sz w:val="22"/>
        </w:rPr>
        <w:t>運動器外傷患者の</w:t>
      </w:r>
      <w:r w:rsidRPr="00C66743">
        <w:rPr>
          <w:rFonts w:ascii="BIZ UDPゴシック" w:eastAsia="BIZ UDPゴシック" w:hAnsi="BIZ UDPゴシック" w:hint="eastAsia"/>
          <w:sz w:val="22"/>
        </w:rPr>
        <w:t>“</w:t>
      </w:r>
      <w:r w:rsidR="00EE7508" w:rsidRPr="00C66743">
        <w:rPr>
          <w:rFonts w:ascii="BIZ UDPゴシック" w:eastAsia="BIZ UDPゴシック" w:hAnsi="BIZ UDPゴシック" w:hint="eastAsia"/>
          <w:sz w:val="22"/>
        </w:rPr>
        <w:t>QOL回復</w:t>
      </w:r>
      <w:r w:rsidRPr="00C66743">
        <w:rPr>
          <w:rFonts w:ascii="BIZ UDPゴシック" w:eastAsia="BIZ UDPゴシック" w:hAnsi="BIZ UDPゴシック" w:hint="eastAsia"/>
          <w:sz w:val="22"/>
        </w:rPr>
        <w:t>”や“</w:t>
      </w:r>
      <w:r w:rsidR="00EE7508" w:rsidRPr="00C66743">
        <w:rPr>
          <w:rFonts w:ascii="BIZ UDPゴシック" w:eastAsia="BIZ UDPゴシック" w:hAnsi="BIZ UDPゴシック" w:hint="eastAsia"/>
          <w:sz w:val="22"/>
        </w:rPr>
        <w:t>復職</w:t>
      </w:r>
      <w:r w:rsidRPr="00C66743">
        <w:rPr>
          <w:rFonts w:ascii="BIZ UDPゴシック" w:eastAsia="BIZ UDPゴシック" w:hAnsi="BIZ UDPゴシック" w:hint="eastAsia"/>
          <w:sz w:val="22"/>
        </w:rPr>
        <w:t>”</w:t>
      </w:r>
      <w:r w:rsidR="00EE7508" w:rsidRPr="00C66743">
        <w:rPr>
          <w:rFonts w:ascii="BIZ UDPゴシック" w:eastAsia="BIZ UDPゴシック" w:hAnsi="BIZ UDPゴシック" w:hint="eastAsia"/>
          <w:sz w:val="22"/>
        </w:rPr>
        <w:t>に</w:t>
      </w:r>
      <w:r w:rsidRPr="00C66743">
        <w:rPr>
          <w:rFonts w:ascii="BIZ UDPゴシック" w:eastAsia="BIZ UDPゴシック" w:hAnsi="BIZ UDPゴシック" w:hint="eastAsia"/>
          <w:sz w:val="22"/>
        </w:rPr>
        <w:t>対して“</w:t>
      </w:r>
      <w:r w:rsidR="00EE7508" w:rsidRPr="00C66743">
        <w:rPr>
          <w:rFonts w:ascii="BIZ UDPゴシック" w:eastAsia="BIZ UDPゴシック" w:hAnsi="BIZ UDPゴシック" w:hint="eastAsia"/>
          <w:sz w:val="22"/>
        </w:rPr>
        <w:t>影響する要因</w:t>
      </w:r>
      <w:r w:rsidRPr="00C66743">
        <w:rPr>
          <w:rFonts w:ascii="BIZ UDPゴシック" w:eastAsia="BIZ UDPゴシック" w:hAnsi="BIZ UDPゴシック" w:hint="eastAsia"/>
          <w:sz w:val="22"/>
        </w:rPr>
        <w:t>”</w:t>
      </w:r>
      <w:r w:rsidR="00EE7508" w:rsidRPr="00C66743">
        <w:rPr>
          <w:rFonts w:ascii="BIZ UDPゴシック" w:eastAsia="BIZ UDPゴシック" w:hAnsi="BIZ UDPゴシック" w:hint="eastAsia"/>
          <w:sz w:val="22"/>
        </w:rPr>
        <w:t>を明らかに</w:t>
      </w:r>
      <w:r w:rsidRPr="00C66743">
        <w:rPr>
          <w:rFonts w:ascii="BIZ UDPゴシック" w:eastAsia="BIZ UDPゴシック" w:hAnsi="BIZ UDPゴシック" w:hint="eastAsia"/>
          <w:sz w:val="22"/>
        </w:rPr>
        <w:t>することで</w:t>
      </w:r>
      <w:r w:rsidR="00EE7508" w:rsidRPr="00C66743">
        <w:rPr>
          <w:rFonts w:ascii="BIZ UDPゴシック" w:eastAsia="BIZ UDPゴシック" w:hAnsi="BIZ UDPゴシック" w:hint="eastAsia"/>
          <w:sz w:val="22"/>
        </w:rPr>
        <w:t>、早期復職や治療と仕事の両立支援につなげていくことを目的としています。</w:t>
      </w:r>
    </w:p>
    <w:p w14:paraId="32F3F9E7" w14:textId="77777777" w:rsidR="00EE7508" w:rsidRPr="00C66743" w:rsidRDefault="00EE7508" w:rsidP="00EE7508">
      <w:pPr>
        <w:jc w:val="left"/>
        <w:rPr>
          <w:rFonts w:ascii="BIZ UDPゴシック" w:eastAsia="BIZ UDPゴシック" w:hAnsi="BIZ UDPゴシック"/>
          <w:sz w:val="22"/>
        </w:rPr>
      </w:pPr>
      <w:r w:rsidRPr="00C66743">
        <w:rPr>
          <w:rFonts w:ascii="BIZ UDPゴシック" w:eastAsia="BIZ UDPゴシック" w:hAnsi="BIZ UDPゴシック" w:hint="eastAsia"/>
          <w:sz w:val="22"/>
        </w:rPr>
        <w:t xml:space="preserve">　</w:t>
      </w:r>
    </w:p>
    <w:p w14:paraId="54C6E410" w14:textId="77777777" w:rsidR="000035EA" w:rsidRPr="00C66743" w:rsidRDefault="00A37E6C" w:rsidP="000035EA">
      <w:pPr>
        <w:ind w:firstLineChars="100" w:firstLine="220"/>
        <w:jc w:val="left"/>
        <w:rPr>
          <w:rFonts w:ascii="BIZ UDPゴシック" w:eastAsia="BIZ UDPゴシック" w:hAnsi="BIZ UDPゴシック"/>
          <w:sz w:val="22"/>
        </w:rPr>
      </w:pPr>
      <w:r w:rsidRPr="00C66743">
        <w:rPr>
          <w:rFonts w:ascii="BIZ UDPゴシック" w:eastAsia="BIZ UDPゴシック" w:hAnsi="BIZ UDPゴシック" w:hint="eastAsia"/>
          <w:sz w:val="22"/>
        </w:rPr>
        <w:t>「運動器外傷データベース」に登録された1,233症例のうち受傷時に就労していた就労評価対象者983例の予後について追跡調査（６か月後</w:t>
      </w:r>
      <w:r w:rsidR="00DD49F6" w:rsidRPr="00C66743">
        <w:rPr>
          <w:rFonts w:ascii="BIZ UDPゴシック" w:eastAsia="BIZ UDPゴシック" w:hAnsi="BIZ UDPゴシック" w:hint="eastAsia"/>
          <w:sz w:val="22"/>
        </w:rPr>
        <w:t>・</w:t>
      </w:r>
      <w:r w:rsidRPr="00C66743">
        <w:rPr>
          <w:rFonts w:ascii="BIZ UDPゴシック" w:eastAsia="BIZ UDPゴシック" w:hAnsi="BIZ UDPゴシック" w:hint="eastAsia"/>
          <w:sz w:val="22"/>
        </w:rPr>
        <w:t>１年後</w:t>
      </w:r>
      <w:r w:rsidR="00DD49F6" w:rsidRPr="00C66743">
        <w:rPr>
          <w:rFonts w:ascii="BIZ UDPゴシック" w:eastAsia="BIZ UDPゴシック" w:hAnsi="BIZ UDPゴシック" w:hint="eastAsia"/>
          <w:sz w:val="22"/>
        </w:rPr>
        <w:t>・</w:t>
      </w:r>
      <w:r w:rsidRPr="00C66743">
        <w:rPr>
          <w:rFonts w:ascii="BIZ UDPゴシック" w:eastAsia="BIZ UDPゴシック" w:hAnsi="BIZ UDPゴシック" w:hint="eastAsia"/>
          <w:sz w:val="22"/>
        </w:rPr>
        <w:t>２年後フォローアップ）を</w:t>
      </w:r>
      <w:r w:rsidR="00DD49F6" w:rsidRPr="00C66743">
        <w:rPr>
          <w:rFonts w:ascii="BIZ UDPゴシック" w:eastAsia="BIZ UDPゴシック" w:hAnsi="BIZ UDPゴシック" w:hint="eastAsia"/>
          <w:sz w:val="22"/>
        </w:rPr>
        <w:t>行いました。</w:t>
      </w:r>
      <w:r w:rsidRPr="00C66743">
        <w:rPr>
          <w:rFonts w:ascii="BIZ UDPゴシック" w:eastAsia="BIZ UDPゴシック" w:hAnsi="BIZ UDPゴシック" w:hint="eastAsia"/>
          <w:sz w:val="22"/>
        </w:rPr>
        <w:t>フォローアップ率は６か月後72.1％</w:t>
      </w:r>
      <w:r w:rsidR="00DD49F6" w:rsidRPr="00C66743">
        <w:rPr>
          <w:rFonts w:ascii="BIZ UDPゴシック" w:eastAsia="BIZ UDPゴシック" w:hAnsi="BIZ UDPゴシック" w:hint="eastAsia"/>
          <w:sz w:val="22"/>
        </w:rPr>
        <w:t>、</w:t>
      </w:r>
      <w:r w:rsidRPr="00C66743">
        <w:rPr>
          <w:rFonts w:ascii="BIZ UDPゴシック" w:eastAsia="BIZ UDPゴシック" w:hAnsi="BIZ UDPゴシック" w:hint="eastAsia"/>
          <w:sz w:val="22"/>
        </w:rPr>
        <w:t>１年後69.1％</w:t>
      </w:r>
      <w:r w:rsidR="00DD49F6" w:rsidRPr="00C66743">
        <w:rPr>
          <w:rFonts w:ascii="BIZ UDPゴシック" w:eastAsia="BIZ UDPゴシック" w:hAnsi="BIZ UDPゴシック" w:hint="eastAsia"/>
          <w:sz w:val="22"/>
        </w:rPr>
        <w:t>、</w:t>
      </w:r>
      <w:r w:rsidRPr="00C66743">
        <w:rPr>
          <w:rFonts w:ascii="BIZ UDPゴシック" w:eastAsia="BIZ UDPゴシック" w:hAnsi="BIZ UDPゴシック" w:hint="eastAsia"/>
          <w:sz w:val="22"/>
        </w:rPr>
        <w:t>２年後47.4％</w:t>
      </w:r>
      <w:r w:rsidR="00DD49F6" w:rsidRPr="00C66743">
        <w:rPr>
          <w:rFonts w:ascii="BIZ UDPゴシック" w:eastAsia="BIZ UDPゴシック" w:hAnsi="BIZ UDPゴシック" w:hint="eastAsia"/>
          <w:sz w:val="22"/>
        </w:rPr>
        <w:t>でした</w:t>
      </w:r>
      <w:r w:rsidRPr="00C66743">
        <w:rPr>
          <w:rFonts w:ascii="BIZ UDPゴシック" w:eastAsia="BIZ UDPゴシック" w:hAnsi="BIZ UDPゴシック" w:hint="eastAsia"/>
          <w:sz w:val="22"/>
        </w:rPr>
        <w:t>。</w:t>
      </w:r>
    </w:p>
    <w:p w14:paraId="6D282F26" w14:textId="77777777" w:rsidR="00A37E6C" w:rsidRPr="00C66743" w:rsidRDefault="00A37E6C" w:rsidP="00DD49F6">
      <w:pPr>
        <w:ind w:firstLineChars="100" w:firstLine="220"/>
        <w:jc w:val="left"/>
        <w:rPr>
          <w:rFonts w:ascii="BIZ UDPゴシック" w:eastAsia="BIZ UDPゴシック" w:hAnsi="BIZ UDPゴシック"/>
          <w:sz w:val="22"/>
        </w:rPr>
      </w:pPr>
      <w:r w:rsidRPr="00C66743">
        <w:rPr>
          <w:rFonts w:ascii="BIZ UDPゴシック" w:eastAsia="BIZ UDPゴシック" w:hAnsi="BIZ UDPゴシック" w:hint="eastAsia"/>
          <w:sz w:val="22"/>
        </w:rPr>
        <w:t>また、受傷後６か月</w:t>
      </w:r>
      <w:r w:rsidR="00DD49F6" w:rsidRPr="00C66743">
        <w:rPr>
          <w:rFonts w:ascii="BIZ UDPゴシック" w:eastAsia="BIZ UDPゴシック" w:hAnsi="BIZ UDPゴシック" w:hint="eastAsia"/>
          <w:sz w:val="22"/>
        </w:rPr>
        <w:t>・</w:t>
      </w:r>
      <w:r w:rsidRPr="00C66743">
        <w:rPr>
          <w:rFonts w:ascii="BIZ UDPゴシック" w:eastAsia="BIZ UDPゴシック" w:hAnsi="BIZ UDPゴシック" w:hint="eastAsia"/>
          <w:sz w:val="22"/>
        </w:rPr>
        <w:t>１年</w:t>
      </w:r>
      <w:r w:rsidR="00DD49F6" w:rsidRPr="00C66743">
        <w:rPr>
          <w:rFonts w:ascii="BIZ UDPゴシック" w:eastAsia="BIZ UDPゴシック" w:hAnsi="BIZ UDPゴシック" w:hint="eastAsia"/>
          <w:sz w:val="22"/>
        </w:rPr>
        <w:t>・</w:t>
      </w:r>
      <w:r w:rsidRPr="00C66743">
        <w:rPr>
          <w:rFonts w:ascii="BIZ UDPゴシック" w:eastAsia="BIZ UDPゴシック" w:hAnsi="BIZ UDPゴシック" w:hint="eastAsia"/>
          <w:sz w:val="22"/>
        </w:rPr>
        <w:t>２年の時点で就労状況が判明した症例を対象</w:t>
      </w:r>
      <w:r w:rsidR="00DD49F6" w:rsidRPr="00C66743">
        <w:rPr>
          <w:rFonts w:ascii="BIZ UDPゴシック" w:eastAsia="BIZ UDPゴシック" w:hAnsi="BIZ UDPゴシック" w:hint="eastAsia"/>
          <w:sz w:val="22"/>
        </w:rPr>
        <w:t>に</w:t>
      </w:r>
      <w:r w:rsidRPr="00C66743">
        <w:rPr>
          <w:rFonts w:ascii="BIZ UDPゴシック" w:eastAsia="BIZ UDPゴシック" w:hAnsi="BIZ UDPゴシック" w:hint="eastAsia"/>
          <w:sz w:val="22"/>
        </w:rPr>
        <w:t>、復職状況を調査した結果、受傷6ヵ月後の復職率は76.4%</w:t>
      </w:r>
      <w:r w:rsidR="00DD49F6" w:rsidRPr="00C66743">
        <w:rPr>
          <w:rFonts w:ascii="BIZ UDPゴシック" w:eastAsia="BIZ UDPゴシック" w:hAnsi="BIZ UDPゴシック" w:hint="eastAsia"/>
          <w:sz w:val="22"/>
        </w:rPr>
        <w:t>、</w:t>
      </w:r>
      <w:r w:rsidRPr="00C66743">
        <w:rPr>
          <w:rFonts w:ascii="BIZ UDPゴシック" w:eastAsia="BIZ UDPゴシック" w:hAnsi="BIZ UDPゴシック" w:hint="eastAsia"/>
          <w:sz w:val="22"/>
        </w:rPr>
        <w:t>1年後</w:t>
      </w:r>
      <w:r w:rsidR="00DD49F6" w:rsidRPr="00C66743">
        <w:rPr>
          <w:rFonts w:ascii="BIZ UDPゴシック" w:eastAsia="BIZ UDPゴシック" w:hAnsi="BIZ UDPゴシック" w:hint="eastAsia"/>
          <w:sz w:val="22"/>
        </w:rPr>
        <w:t>は</w:t>
      </w:r>
      <w:r w:rsidRPr="00C66743">
        <w:rPr>
          <w:rFonts w:ascii="BIZ UDPゴシック" w:eastAsia="BIZ UDPゴシック" w:hAnsi="BIZ UDPゴシック" w:hint="eastAsia"/>
          <w:sz w:val="22"/>
        </w:rPr>
        <w:t>82.3%</w:t>
      </w:r>
      <w:r w:rsidR="00DD49F6" w:rsidRPr="00C66743">
        <w:rPr>
          <w:rFonts w:ascii="BIZ UDPゴシック" w:eastAsia="BIZ UDPゴシック" w:hAnsi="BIZ UDPゴシック" w:hint="eastAsia"/>
          <w:sz w:val="22"/>
        </w:rPr>
        <w:t>、</w:t>
      </w:r>
      <w:r w:rsidRPr="00C66743">
        <w:rPr>
          <w:rFonts w:ascii="BIZ UDPゴシック" w:eastAsia="BIZ UDPゴシック" w:hAnsi="BIZ UDPゴシック" w:hint="eastAsia"/>
          <w:sz w:val="22"/>
        </w:rPr>
        <w:t>2年後</w:t>
      </w:r>
      <w:r w:rsidR="00DD49F6" w:rsidRPr="00C66743">
        <w:rPr>
          <w:rFonts w:ascii="BIZ UDPゴシック" w:eastAsia="BIZ UDPゴシック" w:hAnsi="BIZ UDPゴシック" w:hint="eastAsia"/>
          <w:sz w:val="22"/>
        </w:rPr>
        <w:t>は</w:t>
      </w:r>
      <w:r w:rsidRPr="00C66743">
        <w:rPr>
          <w:rFonts w:ascii="BIZ UDPゴシック" w:eastAsia="BIZ UDPゴシック" w:hAnsi="BIZ UDPゴシック" w:hint="eastAsia"/>
          <w:sz w:val="22"/>
        </w:rPr>
        <w:t>85.6%</w:t>
      </w:r>
      <w:r w:rsidR="00DD49F6" w:rsidRPr="00C66743">
        <w:rPr>
          <w:rFonts w:ascii="BIZ UDPゴシック" w:eastAsia="BIZ UDPゴシック" w:hAnsi="BIZ UDPゴシック" w:hint="eastAsia"/>
          <w:sz w:val="22"/>
        </w:rPr>
        <w:t>でした</w:t>
      </w:r>
      <w:r w:rsidRPr="00C66743">
        <w:rPr>
          <w:rFonts w:ascii="BIZ UDPゴシック" w:eastAsia="BIZ UDPゴシック" w:hAnsi="BIZ UDPゴシック" w:hint="eastAsia"/>
          <w:sz w:val="22"/>
        </w:rPr>
        <w:t>。</w:t>
      </w:r>
    </w:p>
    <w:p w14:paraId="39A5AFE1" w14:textId="77777777" w:rsidR="00DD49F6" w:rsidRPr="00C66743" w:rsidRDefault="00DD49F6" w:rsidP="000035EA">
      <w:pPr>
        <w:ind w:firstLineChars="100" w:firstLine="220"/>
        <w:jc w:val="left"/>
        <w:rPr>
          <w:rFonts w:ascii="BIZ UDPゴシック" w:eastAsia="BIZ UDPゴシック" w:hAnsi="BIZ UDPゴシック"/>
          <w:sz w:val="22"/>
        </w:rPr>
      </w:pPr>
    </w:p>
    <w:p w14:paraId="245913F2" w14:textId="77777777" w:rsidR="00A37E6C" w:rsidRPr="00C66743" w:rsidRDefault="00A37E6C" w:rsidP="000035EA">
      <w:pPr>
        <w:ind w:firstLineChars="100" w:firstLine="220"/>
        <w:jc w:val="left"/>
        <w:rPr>
          <w:rFonts w:ascii="BIZ UDPゴシック" w:eastAsia="BIZ UDPゴシック" w:hAnsi="BIZ UDPゴシック"/>
          <w:sz w:val="22"/>
        </w:rPr>
      </w:pPr>
      <w:r w:rsidRPr="00C66743">
        <w:rPr>
          <w:rFonts w:ascii="BIZ UDPゴシック" w:eastAsia="BIZ UDPゴシック" w:hAnsi="BIZ UDPゴシック" w:hint="eastAsia"/>
          <w:sz w:val="22"/>
        </w:rPr>
        <w:t>復職に影響する要因である、「年齢」、「肉体労働」、「正規雇用」、「労災保険」、「開放骨折」、「下肢・骨盤骨折」、「疼痛」、「深部感染」のうち、特に「正規雇用」は復職を促進する方向に、「開放骨折」「疼痛」は復職を阻害する方向に、</w:t>
      </w:r>
      <w:r w:rsidR="00AA1AE7" w:rsidRPr="00C66743">
        <w:rPr>
          <w:rFonts w:ascii="BIZ UDPゴシック" w:eastAsia="BIZ UDPゴシック" w:hAnsi="BIZ UDPゴシック" w:hint="eastAsia"/>
          <w:sz w:val="22"/>
        </w:rPr>
        <w:t>全期間を通じて、</w:t>
      </w:r>
      <w:r w:rsidRPr="00C66743">
        <w:rPr>
          <w:rFonts w:ascii="BIZ UDPゴシック" w:eastAsia="BIZ UDPゴシック" w:hAnsi="BIZ UDPゴシック" w:hint="eastAsia"/>
          <w:sz w:val="22"/>
        </w:rPr>
        <w:t>それぞれ復職に影響してい</w:t>
      </w:r>
      <w:r w:rsidR="00DD49F6" w:rsidRPr="00C66743">
        <w:rPr>
          <w:rFonts w:ascii="BIZ UDPゴシック" w:eastAsia="BIZ UDPゴシック" w:hAnsi="BIZ UDPゴシック" w:hint="eastAsia"/>
          <w:sz w:val="22"/>
        </w:rPr>
        <w:t>ることがわかりました</w:t>
      </w:r>
      <w:r w:rsidRPr="00C66743">
        <w:rPr>
          <w:rFonts w:ascii="BIZ UDPゴシック" w:eastAsia="BIZ UDPゴシック" w:hAnsi="BIZ UDPゴシック" w:hint="eastAsia"/>
          <w:sz w:val="22"/>
        </w:rPr>
        <w:t>。</w:t>
      </w:r>
    </w:p>
    <w:p w14:paraId="085EF027" w14:textId="77777777" w:rsidR="00DD49F6" w:rsidRPr="00C66743" w:rsidRDefault="00DD49F6" w:rsidP="000035EA">
      <w:pPr>
        <w:ind w:firstLineChars="100" w:firstLine="220"/>
        <w:jc w:val="left"/>
        <w:rPr>
          <w:rFonts w:ascii="BIZ UDPゴシック" w:eastAsia="BIZ UDPゴシック" w:hAnsi="BIZ UDPゴシック"/>
          <w:sz w:val="22"/>
        </w:rPr>
      </w:pPr>
    </w:p>
    <w:p w14:paraId="3D2FB55A" w14:textId="77777777" w:rsidR="00DD49F6" w:rsidRPr="00C66743" w:rsidRDefault="00DD49F6" w:rsidP="000035EA">
      <w:pPr>
        <w:ind w:firstLineChars="100" w:firstLine="220"/>
        <w:jc w:val="left"/>
        <w:rPr>
          <w:rFonts w:ascii="BIZ UDPゴシック" w:eastAsia="BIZ UDPゴシック" w:hAnsi="BIZ UDPゴシック"/>
          <w:sz w:val="22"/>
        </w:rPr>
      </w:pPr>
      <w:r w:rsidRPr="00C66743">
        <w:rPr>
          <w:rFonts w:ascii="BIZ UDPゴシック" w:eastAsia="BIZ UDPゴシック" w:hAnsi="BIZ UDPゴシック" w:hint="eastAsia"/>
          <w:sz w:val="22"/>
        </w:rPr>
        <w:t>このことから、</w:t>
      </w:r>
      <w:r w:rsidR="00A37E6C" w:rsidRPr="00C66743">
        <w:rPr>
          <w:rFonts w:ascii="BIZ UDPゴシック" w:eastAsia="BIZ UDPゴシック" w:hAnsi="BIZ UDPゴシック" w:hint="eastAsia"/>
          <w:sz w:val="22"/>
        </w:rPr>
        <w:t>骨折患者の復職対策として、</w:t>
      </w:r>
      <w:r w:rsidRPr="00C66743">
        <w:rPr>
          <w:rFonts w:ascii="BIZ UDPゴシック" w:eastAsia="BIZ UDPゴシック" w:hAnsi="BIZ UDPゴシック" w:hint="eastAsia"/>
          <w:sz w:val="22"/>
        </w:rPr>
        <w:t>『</w:t>
      </w:r>
      <w:r w:rsidR="00A37E6C" w:rsidRPr="00C66743">
        <w:rPr>
          <w:rFonts w:ascii="BIZ UDPゴシック" w:eastAsia="BIZ UDPゴシック" w:hAnsi="BIZ UDPゴシック" w:hint="eastAsia"/>
          <w:sz w:val="22"/>
        </w:rPr>
        <w:t>非正規雇用</w:t>
      </w:r>
      <w:r w:rsidRPr="00C66743">
        <w:rPr>
          <w:rFonts w:ascii="BIZ UDPゴシック" w:eastAsia="BIZ UDPゴシック" w:hAnsi="BIZ UDPゴシック" w:hint="eastAsia"/>
          <w:sz w:val="22"/>
        </w:rPr>
        <w:t>』・『</w:t>
      </w:r>
      <w:r w:rsidR="00A37E6C" w:rsidRPr="00C66743">
        <w:rPr>
          <w:rFonts w:ascii="BIZ UDPゴシック" w:eastAsia="BIZ UDPゴシック" w:hAnsi="BIZ UDPゴシック" w:hint="eastAsia"/>
          <w:sz w:val="22"/>
        </w:rPr>
        <w:t>開放骨折患者</w:t>
      </w:r>
      <w:r w:rsidRPr="00C66743">
        <w:rPr>
          <w:rFonts w:ascii="BIZ UDPゴシック" w:eastAsia="BIZ UDPゴシック" w:hAnsi="BIZ UDPゴシック" w:hint="eastAsia"/>
          <w:sz w:val="22"/>
        </w:rPr>
        <w:t>』</w:t>
      </w:r>
      <w:r w:rsidR="00A37E6C" w:rsidRPr="00C66743">
        <w:rPr>
          <w:rFonts w:ascii="BIZ UDPゴシック" w:eastAsia="BIZ UDPゴシック" w:hAnsi="BIZ UDPゴシック" w:hint="eastAsia"/>
          <w:sz w:val="22"/>
        </w:rPr>
        <w:t>に対しては早期より復職・両立支援の介入を開始することが重要であり、治療としては</w:t>
      </w:r>
      <w:r w:rsidRPr="00C66743">
        <w:rPr>
          <w:rFonts w:ascii="BIZ UDPゴシック" w:eastAsia="BIZ UDPゴシック" w:hAnsi="BIZ UDPゴシック" w:hint="eastAsia"/>
          <w:sz w:val="22"/>
        </w:rPr>
        <w:t>『</w:t>
      </w:r>
      <w:r w:rsidR="00A37E6C" w:rsidRPr="00C66743">
        <w:rPr>
          <w:rFonts w:ascii="BIZ UDPゴシック" w:eastAsia="BIZ UDPゴシック" w:hAnsi="BIZ UDPゴシック" w:hint="eastAsia"/>
          <w:sz w:val="22"/>
        </w:rPr>
        <w:t>感染制御</w:t>
      </w:r>
      <w:r w:rsidRPr="00C66743">
        <w:rPr>
          <w:rFonts w:ascii="BIZ UDPゴシック" w:eastAsia="BIZ UDPゴシック" w:hAnsi="BIZ UDPゴシック" w:hint="eastAsia"/>
          <w:sz w:val="22"/>
        </w:rPr>
        <w:t>』・『</w:t>
      </w:r>
      <w:r w:rsidR="00A37E6C" w:rsidRPr="00C66743">
        <w:rPr>
          <w:rFonts w:ascii="BIZ UDPゴシック" w:eastAsia="BIZ UDPゴシック" w:hAnsi="BIZ UDPゴシック" w:hint="eastAsia"/>
          <w:sz w:val="22"/>
        </w:rPr>
        <w:t>疼痛管理</w:t>
      </w:r>
      <w:r w:rsidRPr="00C66743">
        <w:rPr>
          <w:rFonts w:ascii="BIZ UDPゴシック" w:eastAsia="BIZ UDPゴシック" w:hAnsi="BIZ UDPゴシック" w:hint="eastAsia"/>
          <w:sz w:val="22"/>
        </w:rPr>
        <w:t>』</w:t>
      </w:r>
      <w:r w:rsidR="00A37E6C" w:rsidRPr="00C66743">
        <w:rPr>
          <w:rFonts w:ascii="BIZ UDPゴシック" w:eastAsia="BIZ UDPゴシック" w:hAnsi="BIZ UDPゴシック" w:hint="eastAsia"/>
          <w:sz w:val="22"/>
        </w:rPr>
        <w:t>が重要である</w:t>
      </w:r>
      <w:r w:rsidRPr="00C66743">
        <w:rPr>
          <w:rFonts w:ascii="BIZ UDPゴシック" w:eastAsia="BIZ UDPゴシック" w:hAnsi="BIZ UDPゴシック" w:hint="eastAsia"/>
          <w:sz w:val="22"/>
        </w:rPr>
        <w:t>ことが</w:t>
      </w:r>
      <w:r w:rsidR="00AA1AE7" w:rsidRPr="00C66743">
        <w:rPr>
          <w:rFonts w:ascii="BIZ UDPゴシック" w:eastAsia="BIZ UDPゴシック" w:hAnsi="BIZ UDPゴシック" w:hint="eastAsia"/>
          <w:sz w:val="22"/>
        </w:rPr>
        <w:t>示唆されました</w:t>
      </w:r>
      <w:r w:rsidRPr="00C66743">
        <w:rPr>
          <w:rFonts w:ascii="BIZ UDPゴシック" w:eastAsia="BIZ UDPゴシック" w:hAnsi="BIZ UDPゴシック" w:hint="eastAsia"/>
          <w:sz w:val="22"/>
        </w:rPr>
        <w:t>。</w:t>
      </w:r>
    </w:p>
    <w:p w14:paraId="6A4D0579" w14:textId="77777777" w:rsidR="00A37E6C" w:rsidRPr="00C66743" w:rsidRDefault="00A37E6C" w:rsidP="00EE7508">
      <w:pPr>
        <w:jc w:val="left"/>
        <w:rPr>
          <w:rFonts w:ascii="BIZ UDPゴシック" w:eastAsia="BIZ UDPゴシック" w:hAnsi="BIZ UDPゴシック"/>
          <w:sz w:val="22"/>
        </w:rPr>
      </w:pPr>
    </w:p>
    <w:p w14:paraId="27D7F39C" w14:textId="77777777" w:rsidR="000035EA" w:rsidRPr="00C66743" w:rsidRDefault="000035EA" w:rsidP="00AA1AE7">
      <w:pPr>
        <w:jc w:val="center"/>
        <w:rPr>
          <w:rFonts w:ascii="BIZ UDPゴシック" w:eastAsia="BIZ UDPゴシック" w:hAnsi="BIZ UDPゴシック"/>
          <w:sz w:val="22"/>
        </w:rPr>
      </w:pPr>
      <w:r w:rsidRPr="00C66743">
        <w:rPr>
          <w:rFonts w:ascii="BIZ UDPゴシック" w:eastAsia="BIZ UDPゴシック" w:hAnsi="BIZ UDPゴシック" w:hint="eastAsia"/>
          <w:sz w:val="22"/>
        </w:rPr>
        <w:t>本研究の詳細については、「労災疾病等医学研究普及サイト」をご覧ください。</w:t>
      </w:r>
    </w:p>
    <w:p w14:paraId="22A97CCB" w14:textId="77777777" w:rsidR="000035EA" w:rsidRDefault="000035EA" w:rsidP="00AA1AE7">
      <w:pPr>
        <w:jc w:val="center"/>
        <w:rPr>
          <w:rFonts w:ascii="BIZ UDPゴシック" w:eastAsia="BIZ UDPゴシック" w:hAnsi="BIZ UDPゴシック"/>
          <w:sz w:val="20"/>
          <w:szCs w:val="20"/>
        </w:rPr>
      </w:pPr>
      <w:r w:rsidRPr="00EE7508">
        <w:rPr>
          <w:rFonts w:ascii="BIZ UDPゴシック" w:eastAsia="BIZ UDPゴシック" w:hAnsi="BIZ UDPゴシック" w:hint="eastAsia"/>
          <w:sz w:val="20"/>
          <w:szCs w:val="20"/>
        </w:rPr>
        <w:t>→</w:t>
      </w:r>
      <w:r w:rsidR="00AA1AE7">
        <w:rPr>
          <w:rFonts w:ascii="BIZ UDPゴシック" w:eastAsia="BIZ UDPゴシック" w:hAnsi="BIZ UDPゴシック" w:hint="eastAsia"/>
          <w:sz w:val="20"/>
          <w:szCs w:val="20"/>
        </w:rPr>
        <w:t xml:space="preserve">　</w:t>
      </w:r>
      <w:hyperlink r:id="rId6" w:history="1">
        <w:r w:rsidR="00AA1AE7" w:rsidRPr="003A5D40">
          <w:rPr>
            <w:rStyle w:val="ab"/>
            <w:rFonts w:ascii="BIZ UDPゴシック" w:eastAsia="BIZ UDPゴシック" w:hAnsi="BIZ UDPゴシック"/>
            <w:sz w:val="20"/>
            <w:szCs w:val="20"/>
          </w:rPr>
          <w:t>https://www.research.johas.go.jp/undouki2018/index.html</w:t>
        </w:r>
      </w:hyperlink>
    </w:p>
    <w:p w14:paraId="5B253868" w14:textId="77777777" w:rsidR="000035EA" w:rsidRPr="000035EA" w:rsidRDefault="000035EA" w:rsidP="00EE7508">
      <w:pPr>
        <w:jc w:val="left"/>
        <w:rPr>
          <w:rFonts w:ascii="BIZ UDPゴシック" w:eastAsia="BIZ UDPゴシック" w:hAnsi="BIZ UDPゴシック"/>
          <w:sz w:val="20"/>
          <w:szCs w:val="20"/>
        </w:rPr>
      </w:pPr>
    </w:p>
    <w:sectPr w:rsidR="000035EA" w:rsidRPr="000035EA" w:rsidSect="00C66743">
      <w:pgSz w:w="11906" w:h="16838" w:code="9"/>
      <w:pgMar w:top="1701" w:right="1558"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23B17" w14:textId="77777777" w:rsidR="00770BBD" w:rsidRDefault="00770BBD" w:rsidP="00890F8C">
      <w:r>
        <w:separator/>
      </w:r>
    </w:p>
  </w:endnote>
  <w:endnote w:type="continuationSeparator" w:id="0">
    <w:p w14:paraId="002B02AA" w14:textId="77777777" w:rsidR="00770BBD" w:rsidRDefault="00770BBD" w:rsidP="0089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708C9" w14:textId="77777777" w:rsidR="00770BBD" w:rsidRDefault="00770BBD" w:rsidP="00890F8C">
      <w:r>
        <w:separator/>
      </w:r>
    </w:p>
  </w:footnote>
  <w:footnote w:type="continuationSeparator" w:id="0">
    <w:p w14:paraId="75B2BFC7" w14:textId="77777777" w:rsidR="00770BBD" w:rsidRDefault="00770BBD" w:rsidP="00890F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36B"/>
    <w:rsid w:val="000035EA"/>
    <w:rsid w:val="000D1BFD"/>
    <w:rsid w:val="000D2E78"/>
    <w:rsid w:val="000D7F02"/>
    <w:rsid w:val="00170B8F"/>
    <w:rsid w:val="00172A27"/>
    <w:rsid w:val="00194D16"/>
    <w:rsid w:val="001B0C66"/>
    <w:rsid w:val="001B1E3A"/>
    <w:rsid w:val="0026536B"/>
    <w:rsid w:val="002C0205"/>
    <w:rsid w:val="002F4D0B"/>
    <w:rsid w:val="00301665"/>
    <w:rsid w:val="00324ABB"/>
    <w:rsid w:val="003375C0"/>
    <w:rsid w:val="003B2FA2"/>
    <w:rsid w:val="00497A10"/>
    <w:rsid w:val="004A2F8A"/>
    <w:rsid w:val="004A5CC2"/>
    <w:rsid w:val="00570A53"/>
    <w:rsid w:val="00577899"/>
    <w:rsid w:val="00594210"/>
    <w:rsid w:val="00595238"/>
    <w:rsid w:val="005E2C5A"/>
    <w:rsid w:val="00641796"/>
    <w:rsid w:val="00696888"/>
    <w:rsid w:val="006B53F4"/>
    <w:rsid w:val="00706C69"/>
    <w:rsid w:val="00770BBD"/>
    <w:rsid w:val="0082105C"/>
    <w:rsid w:val="008248CB"/>
    <w:rsid w:val="0087658A"/>
    <w:rsid w:val="00890F8C"/>
    <w:rsid w:val="008D7D5B"/>
    <w:rsid w:val="009555F5"/>
    <w:rsid w:val="009C7D5D"/>
    <w:rsid w:val="00A10CD2"/>
    <w:rsid w:val="00A22643"/>
    <w:rsid w:val="00A26EE1"/>
    <w:rsid w:val="00A37E6C"/>
    <w:rsid w:val="00A62019"/>
    <w:rsid w:val="00A70D72"/>
    <w:rsid w:val="00A7579B"/>
    <w:rsid w:val="00AA1AE7"/>
    <w:rsid w:val="00AE446D"/>
    <w:rsid w:val="00B703C8"/>
    <w:rsid w:val="00B80779"/>
    <w:rsid w:val="00BF4332"/>
    <w:rsid w:val="00C07D72"/>
    <w:rsid w:val="00C125DC"/>
    <w:rsid w:val="00C2047B"/>
    <w:rsid w:val="00C66743"/>
    <w:rsid w:val="00C93096"/>
    <w:rsid w:val="00CA0B01"/>
    <w:rsid w:val="00CA1CC5"/>
    <w:rsid w:val="00D14038"/>
    <w:rsid w:val="00D23323"/>
    <w:rsid w:val="00D36C98"/>
    <w:rsid w:val="00DB2416"/>
    <w:rsid w:val="00DD49F6"/>
    <w:rsid w:val="00E5481F"/>
    <w:rsid w:val="00E82832"/>
    <w:rsid w:val="00EB13AB"/>
    <w:rsid w:val="00EE7508"/>
    <w:rsid w:val="00F33899"/>
    <w:rsid w:val="00FB3F35"/>
    <w:rsid w:val="00FE5AD1"/>
    <w:rsid w:val="00FE6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51A56E"/>
  <w15:docId w15:val="{7812BAA2-8467-473B-A246-9E32E3E78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72A27"/>
  </w:style>
  <w:style w:type="character" w:customStyle="1" w:styleId="a4">
    <w:name w:val="日付 (文字)"/>
    <w:basedOn w:val="a0"/>
    <w:link w:val="a3"/>
    <w:uiPriority w:val="99"/>
    <w:semiHidden/>
    <w:rsid w:val="00172A27"/>
  </w:style>
  <w:style w:type="paragraph" w:styleId="a5">
    <w:name w:val="header"/>
    <w:basedOn w:val="a"/>
    <w:link w:val="a6"/>
    <w:uiPriority w:val="99"/>
    <w:unhideWhenUsed/>
    <w:rsid w:val="00890F8C"/>
    <w:pPr>
      <w:tabs>
        <w:tab w:val="center" w:pos="4252"/>
        <w:tab w:val="right" w:pos="8504"/>
      </w:tabs>
      <w:snapToGrid w:val="0"/>
    </w:pPr>
  </w:style>
  <w:style w:type="character" w:customStyle="1" w:styleId="a6">
    <w:name w:val="ヘッダー (文字)"/>
    <w:basedOn w:val="a0"/>
    <w:link w:val="a5"/>
    <w:uiPriority w:val="99"/>
    <w:rsid w:val="00890F8C"/>
  </w:style>
  <w:style w:type="paragraph" w:styleId="a7">
    <w:name w:val="footer"/>
    <w:basedOn w:val="a"/>
    <w:link w:val="a8"/>
    <w:uiPriority w:val="99"/>
    <w:unhideWhenUsed/>
    <w:rsid w:val="00890F8C"/>
    <w:pPr>
      <w:tabs>
        <w:tab w:val="center" w:pos="4252"/>
        <w:tab w:val="right" w:pos="8504"/>
      </w:tabs>
      <w:snapToGrid w:val="0"/>
    </w:pPr>
  </w:style>
  <w:style w:type="character" w:customStyle="1" w:styleId="a8">
    <w:name w:val="フッター (文字)"/>
    <w:basedOn w:val="a0"/>
    <w:link w:val="a7"/>
    <w:uiPriority w:val="99"/>
    <w:rsid w:val="00890F8C"/>
  </w:style>
  <w:style w:type="paragraph" w:styleId="a9">
    <w:name w:val="Balloon Text"/>
    <w:basedOn w:val="a"/>
    <w:link w:val="aa"/>
    <w:uiPriority w:val="99"/>
    <w:semiHidden/>
    <w:unhideWhenUsed/>
    <w:rsid w:val="00D2332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23323"/>
    <w:rPr>
      <w:rFonts w:asciiTheme="majorHAnsi" w:eastAsiaTheme="majorEastAsia" w:hAnsiTheme="majorHAnsi" w:cstheme="majorBidi"/>
      <w:sz w:val="18"/>
      <w:szCs w:val="18"/>
    </w:rPr>
  </w:style>
  <w:style w:type="character" w:styleId="ab">
    <w:name w:val="Hyperlink"/>
    <w:basedOn w:val="a0"/>
    <w:uiPriority w:val="99"/>
    <w:unhideWhenUsed/>
    <w:rsid w:val="00FB3F35"/>
    <w:rPr>
      <w:color w:val="0000FF" w:themeColor="hyperlink"/>
      <w:u w:val="single"/>
    </w:rPr>
  </w:style>
  <w:style w:type="character" w:styleId="ac">
    <w:name w:val="Unresolved Mention"/>
    <w:basedOn w:val="a0"/>
    <w:uiPriority w:val="99"/>
    <w:semiHidden/>
    <w:unhideWhenUsed/>
    <w:rsid w:val="00FB3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47620">
      <w:bodyDiv w:val="1"/>
      <w:marLeft w:val="0"/>
      <w:marRight w:val="0"/>
      <w:marTop w:val="0"/>
      <w:marBottom w:val="0"/>
      <w:divBdr>
        <w:top w:val="none" w:sz="0" w:space="0" w:color="auto"/>
        <w:left w:val="none" w:sz="0" w:space="0" w:color="auto"/>
        <w:bottom w:val="none" w:sz="0" w:space="0" w:color="auto"/>
        <w:right w:val="none" w:sz="0" w:space="0" w:color="auto"/>
      </w:divBdr>
    </w:div>
    <w:div w:id="676663044">
      <w:bodyDiv w:val="1"/>
      <w:marLeft w:val="0"/>
      <w:marRight w:val="0"/>
      <w:marTop w:val="0"/>
      <w:marBottom w:val="0"/>
      <w:divBdr>
        <w:top w:val="none" w:sz="0" w:space="0" w:color="auto"/>
        <w:left w:val="none" w:sz="0" w:space="0" w:color="auto"/>
        <w:bottom w:val="none" w:sz="0" w:space="0" w:color="auto"/>
        <w:right w:val="none" w:sz="0" w:space="0" w:color="auto"/>
      </w:divBdr>
    </w:div>
    <w:div w:id="692222323">
      <w:bodyDiv w:val="1"/>
      <w:marLeft w:val="0"/>
      <w:marRight w:val="0"/>
      <w:marTop w:val="0"/>
      <w:marBottom w:val="0"/>
      <w:divBdr>
        <w:top w:val="none" w:sz="0" w:space="0" w:color="auto"/>
        <w:left w:val="none" w:sz="0" w:space="0" w:color="auto"/>
        <w:bottom w:val="none" w:sz="0" w:space="0" w:color="auto"/>
        <w:right w:val="none" w:sz="0" w:space="0" w:color="auto"/>
      </w:divBdr>
    </w:div>
    <w:div w:id="1336767204">
      <w:bodyDiv w:val="1"/>
      <w:marLeft w:val="0"/>
      <w:marRight w:val="0"/>
      <w:marTop w:val="0"/>
      <w:marBottom w:val="0"/>
      <w:divBdr>
        <w:top w:val="none" w:sz="0" w:space="0" w:color="auto"/>
        <w:left w:val="none" w:sz="0" w:space="0" w:color="auto"/>
        <w:bottom w:val="none" w:sz="0" w:space="0" w:color="auto"/>
        <w:right w:val="none" w:sz="0" w:space="0" w:color="auto"/>
      </w:divBdr>
    </w:div>
    <w:div w:id="168146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earch.johas.go.jp/undouki2018/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労働者健康福祉機構</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狩野和幸 宮城産保事務局</cp:lastModifiedBy>
  <cp:revision>4</cp:revision>
  <cp:lastPrinted>2016-10-19T05:21:00Z</cp:lastPrinted>
  <dcterms:created xsi:type="dcterms:W3CDTF">2022-08-04T23:59:00Z</dcterms:created>
  <dcterms:modified xsi:type="dcterms:W3CDTF">2022-08-05T00:01:00Z</dcterms:modified>
</cp:coreProperties>
</file>